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spacing w:before="71"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Школьный этап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1054" w:right="1062" w:firstLine="0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Всероссийской олимпиады школьников по истории 2025-2026 учебного года 5 класс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Максимальная оценка – 100 баллов</w:t>
      </w:r>
    </w:p>
    <w:p w:rsidR="00000000" w:rsidDel="00000000" w:rsidP="00000000" w:rsidRDefault="00000000" w:rsidRPr="00000000" w14:paraId="00000004">
      <w:pPr>
        <w:widowControl w:val="0"/>
        <w:spacing w:line="240" w:lineRule="auto"/>
        <w:ind w:left="396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Время на подготовку – 45 мин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82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5"/>
        <w:gridCol w:w="675"/>
        <w:gridCol w:w="765"/>
        <w:gridCol w:w="645"/>
        <w:gridCol w:w="645"/>
        <w:gridCol w:w="645"/>
        <w:gridCol w:w="765"/>
        <w:gridCol w:w="1035"/>
        <w:tblGridChange w:id="0">
          <w:tblGrid>
            <w:gridCol w:w="645"/>
            <w:gridCol w:w="675"/>
            <w:gridCol w:w="765"/>
            <w:gridCol w:w="645"/>
            <w:gridCol w:w="645"/>
            <w:gridCol w:w="645"/>
            <w:gridCol w:w="765"/>
            <w:gridCol w:w="103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итого</w:t>
            </w:r>
          </w:p>
        </w:tc>
      </w:tr>
      <w:tr>
        <w:trPr>
          <w:cantSplit w:val="0"/>
          <w:trHeight w:val="260.97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100</w:t>
            </w:r>
          </w:p>
        </w:tc>
      </w:tr>
      <w:tr>
        <w:trPr>
          <w:cantSplit w:val="0"/>
          <w:trHeight w:val="800.9765625" w:hRule="atLeast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I. Выберите по 1 верному ответу в каждом задании  и запишите в таблицу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каждый правильный ответ, максимальный балл –  8 баллов):</w:t>
      </w:r>
    </w:p>
    <w:p w:rsidR="00000000" w:rsidDel="00000000" w:rsidP="00000000" w:rsidRDefault="00000000" w:rsidRPr="00000000" w14:paraId="00000020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1516800498"/>
        <w:tag w:val="goog_rdk_0"/>
      </w:sdtPr>
      <w:sdtContent>
        <w:tbl>
          <w:tblPr>
            <w:tblStyle w:val="Table2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9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II. Выберите все верные ответы в каждом блоке.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3 балла за каждый правильный ответ, максимальный балл –  12 баллов):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-676900214"/>
        <w:tag w:val="goog_rdk_1"/>
      </w:sdtPr>
      <w:sdtContent>
        <w:tbl>
          <w:tblPr>
            <w:tblStyle w:val="Table3"/>
            <w:tblW w:w="8325.0" w:type="dxa"/>
            <w:jc w:val="left"/>
            <w:tblInd w:w="351.7322834645669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860"/>
            <w:gridCol w:w="2115"/>
            <w:gridCol w:w="2160"/>
            <w:gridCol w:w="2190"/>
            <w:tblGridChange w:id="0">
              <w:tblGrid>
                <w:gridCol w:w="1860"/>
                <w:gridCol w:w="2115"/>
                <w:gridCol w:w="2160"/>
                <w:gridCol w:w="219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C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D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E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F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4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0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1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2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33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34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III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Изучите представленные ряды, определите и напишите, по какому принципу выстроен каждый ряд.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4 балла за каждый правильный ответ, максимальный балл –  16 баллов).</w:t>
      </w:r>
    </w:p>
    <w:p w:rsidR="00000000" w:rsidDel="00000000" w:rsidP="00000000" w:rsidRDefault="00000000" w:rsidRPr="00000000" w14:paraId="00000036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Ответ: </w:t>
      </w:r>
    </w:p>
    <w:p w:rsidR="00000000" w:rsidDel="00000000" w:rsidP="00000000" w:rsidRDefault="00000000" w:rsidRPr="00000000" w14:paraId="0000003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3.2. Ответ: </w:t>
      </w:r>
    </w:p>
    <w:p w:rsidR="00000000" w:rsidDel="00000000" w:rsidP="00000000" w:rsidRDefault="00000000" w:rsidRPr="00000000" w14:paraId="0000003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3.3. Ответ: </w:t>
      </w:r>
    </w:p>
    <w:p w:rsidR="00000000" w:rsidDel="00000000" w:rsidP="00000000" w:rsidRDefault="00000000" w:rsidRPr="00000000" w14:paraId="0000003C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3.4. Ответ: </w:t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IV. Установите соответствия. Запишите в таблицу выбранные цифры </w:t>
      </w:r>
    </w:p>
    <w:p w:rsidR="00000000" w:rsidDel="00000000" w:rsidP="00000000" w:rsidRDefault="00000000" w:rsidRPr="00000000" w14:paraId="00000040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под соответствующими буквами.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по 2 балла за каждое верное соотнесение. Максимальный балл – 20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.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Соотнесите реформы с императорами Римской империи, которые их осуществили. 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балла за каждое верное соотнесение, максимальный балл - 10 б.)</w:t>
      </w:r>
    </w:p>
    <w:p w:rsidR="00000000" w:rsidDel="00000000" w:rsidP="00000000" w:rsidRDefault="00000000" w:rsidRPr="00000000" w14:paraId="00000043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45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46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48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Установите соответствия между регионом и временем появления там Homo sapiens.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баллу за каждое верное соотнесение, максимальный балл - 10 б.)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(по 2 баллу за каждое верное соотнесение, максимальный балл - 10 б.)</w:t>
      </w:r>
    </w:p>
    <w:p w:rsidR="00000000" w:rsidDel="00000000" w:rsidP="00000000" w:rsidRDefault="00000000" w:rsidRPr="00000000" w14:paraId="0000004F">
      <w:pPr>
        <w:spacing w:line="240" w:lineRule="auto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12.0" w:type="dxa"/>
        <w:jc w:val="left"/>
        <w:tblInd w:w="29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655.828781512605"/>
        <w:gridCol w:w="1674.7615546218485"/>
        <w:gridCol w:w="1875.9222689075632"/>
        <w:gridCol w:w="1902.7436974789916"/>
        <w:gridCol w:w="1902.7436974789916"/>
        <w:tblGridChange w:id="0">
          <w:tblGrid>
            <w:gridCol w:w="1655.828781512605"/>
            <w:gridCol w:w="1674.7615546218485"/>
            <w:gridCol w:w="1875.9222689075632"/>
            <w:gridCol w:w="1902.7436974789916"/>
            <w:gridCol w:w="1902.7436974789916"/>
          </w:tblGrid>
        </w:tblGridChange>
      </w:tblGrid>
      <w:tr>
        <w:trPr>
          <w:cantSplit w:val="0"/>
          <w:trHeight w:val="476.6748046875" w:hRule="atLeast"/>
          <w:tblHeader w:val="0"/>
        </w:trPr>
        <w:tc>
          <w:tcPr/>
          <w:p w:rsidR="00000000" w:rsidDel="00000000" w:rsidP="00000000" w:rsidRDefault="00000000" w:rsidRPr="00000000" w14:paraId="00000050">
            <w:pPr>
              <w:widowControl w:val="0"/>
              <w:spacing w:line="258" w:lineRule="auto"/>
              <w:ind w:left="11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А</w:t>
            </w:r>
          </w:p>
        </w:tc>
        <w:tc>
          <w:tcPr/>
          <w:p w:rsidR="00000000" w:rsidDel="00000000" w:rsidP="00000000" w:rsidRDefault="00000000" w:rsidRPr="00000000" w14:paraId="00000051">
            <w:pPr>
              <w:widowControl w:val="0"/>
              <w:spacing w:line="258" w:lineRule="auto"/>
              <w:ind w:left="104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Б</w:t>
            </w:r>
          </w:p>
        </w:tc>
        <w:tc>
          <w:tcPr/>
          <w:p w:rsidR="00000000" w:rsidDel="00000000" w:rsidP="00000000" w:rsidRDefault="00000000" w:rsidRPr="00000000" w14:paraId="00000052">
            <w:pPr>
              <w:widowControl w:val="0"/>
              <w:spacing w:line="258" w:lineRule="auto"/>
              <w:ind w:left="109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</w:t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Г</w:t>
            </w:r>
          </w:p>
        </w:tc>
        <w:tc>
          <w:tcPr/>
          <w:p w:rsidR="00000000" w:rsidDel="00000000" w:rsidP="00000000" w:rsidRDefault="00000000" w:rsidRPr="00000000" w14:paraId="00000054">
            <w:pPr>
              <w:widowControl w:val="0"/>
              <w:spacing w:line="258" w:lineRule="auto"/>
              <w:ind w:left="107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Д</w:t>
            </w:r>
          </w:p>
        </w:tc>
      </w:tr>
      <w:tr>
        <w:trPr>
          <w:cantSplit w:val="0"/>
          <w:trHeight w:val="390" w:hRule="atLeast"/>
          <w:tblHeader w:val="0"/>
        </w:trPr>
        <w:tc>
          <w:tcPr/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V. Соотнесите фрагменты описаний с представленными изображениями. Датируйте изображенные объекты. Ответ запишите в таблицу.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(За каждую верную вставку по 2 балла; максимальный балл за полностью выполненное задание – 16 баллов)</w:t>
      </w:r>
    </w:p>
    <w:p w:rsidR="00000000" w:rsidDel="00000000" w:rsidP="00000000" w:rsidRDefault="00000000" w:rsidRPr="00000000" w14:paraId="0000005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sdt>
      <w:sdtPr>
        <w:lock w:val="contentLocked"/>
        <w:id w:val="2113539690"/>
        <w:tag w:val="goog_rdk_2"/>
      </w:sdtPr>
      <w:sdtContent>
        <w:tbl>
          <w:tblPr>
            <w:tblStyle w:val="Table6"/>
            <w:tblW w:w="9660.0" w:type="dxa"/>
            <w:jc w:val="left"/>
            <w:tblInd w:w="-585.0" w:type="dxa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2400"/>
            <w:gridCol w:w="1815"/>
            <w:gridCol w:w="1815"/>
            <w:gridCol w:w="1815"/>
            <w:gridCol w:w="1815"/>
            <w:tblGridChange w:id="0">
              <w:tblGrid>
                <w:gridCol w:w="2400"/>
                <w:gridCol w:w="1815"/>
                <w:gridCol w:w="1815"/>
                <w:gridCol w:w="1815"/>
                <w:gridCol w:w="1815"/>
              </w:tblGrid>
            </w:tblGridChange>
          </w:tblGrid>
          <w:tr>
            <w:trPr>
              <w:cantSplit w:val="0"/>
              <w:trHeight w:val="510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D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Фрагмент текста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E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А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Б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0">
                <w:pPr>
                  <w:widowControl w:val="0"/>
                  <w:spacing w:line="240" w:lineRule="auto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В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1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Г</w:t>
                </w:r>
              </w:p>
            </w:tc>
          </w:tr>
          <w:tr>
            <w:trPr>
              <w:cantSplit w:val="0"/>
              <w:trHeight w:val="626.953125" w:hRule="atLeast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2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Изображение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 (арабская цифра) 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3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4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5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6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7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Fonts w:ascii="Times New Roman" w:cs="Times New Roman" w:eastAsia="Times New Roman" w:hAnsi="Times New Roman"/>
                    <w:b w:val="1"/>
                    <w:sz w:val="24"/>
                    <w:szCs w:val="24"/>
                    <w:rtl w:val="0"/>
                  </w:rPr>
                  <w:t xml:space="preserve">Дата события </w:t>
                </w:r>
                <w:r w:rsidDel="00000000" w:rsidR="00000000" w:rsidRPr="00000000"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  <w:rtl w:val="0"/>
                  </w:rPr>
                  <w:t xml:space="preserve">(римская цифра)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8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9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A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6B">
                <w:pPr>
                  <w:keepNext w:val="0"/>
                  <w:keepLines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Times New Roman" w:cs="Times New Roman" w:eastAsia="Times New Roman" w:hAnsi="Times New Roman"/>
                    <w:i w:val="1"/>
                    <w:sz w:val="24"/>
                    <w:szCs w:val="24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C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line="240" w:lineRule="auto"/>
        <w:ind w:left="0" w:firstLine="0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VI. Рассмотрите карикатуру и ответьте на вопросы.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(Максимальный балл за задание – 12 баллов)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40" w:lineRule="auto"/>
        <w:ind w:left="425.19685039370086" w:firstLine="141.73228346456668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6.1. Ответ: </w:t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6.2. Ответ: </w:t>
      </w:r>
    </w:p>
    <w:p w:rsidR="00000000" w:rsidDel="00000000" w:rsidP="00000000" w:rsidRDefault="00000000" w:rsidRPr="00000000" w14:paraId="00000072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6.3. Ответ: </w:t>
      </w:r>
    </w:p>
    <w:p w:rsidR="00000000" w:rsidDel="00000000" w:rsidP="00000000" w:rsidRDefault="00000000" w:rsidRPr="00000000" w14:paraId="00000074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6.4. Ответ: </w:t>
      </w:r>
    </w:p>
    <w:p w:rsidR="00000000" w:rsidDel="00000000" w:rsidP="00000000" w:rsidRDefault="00000000" w:rsidRPr="00000000" w14:paraId="00000079">
      <w:pPr>
        <w:widowControl w:val="0"/>
        <w:tabs>
          <w:tab w:val="left" w:leader="none" w:pos="819"/>
          <w:tab w:val="left" w:leader="none" w:pos="9398"/>
        </w:tabs>
        <w:spacing w:before="46"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line="24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Задание VII. Рассмотрите карту и ответьте на вопросы.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Максимальный балл за задание - 20 баллов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7B">
      <w:pPr>
        <w:spacing w:line="240" w:lineRule="auto"/>
        <w:ind w:left="0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7.1 </w:t>
      </w:r>
    </w:p>
    <w:p w:rsidR="00000000" w:rsidDel="00000000" w:rsidP="00000000" w:rsidRDefault="00000000" w:rsidRPr="00000000" w14:paraId="0000007D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7.2 </w:t>
      </w:r>
    </w:p>
    <w:p w:rsidR="00000000" w:rsidDel="00000000" w:rsidP="00000000" w:rsidRDefault="00000000" w:rsidRPr="00000000" w14:paraId="0000007F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7.3 </w:t>
      </w:r>
    </w:p>
    <w:p w:rsidR="00000000" w:rsidDel="00000000" w:rsidP="00000000" w:rsidRDefault="00000000" w:rsidRPr="00000000" w14:paraId="00000081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7.4 </w:t>
      </w:r>
    </w:p>
    <w:p w:rsidR="00000000" w:rsidDel="00000000" w:rsidP="00000000" w:rsidRDefault="00000000" w:rsidRPr="00000000" w14:paraId="00000083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widowControl w:val="0"/>
        <w:tabs>
          <w:tab w:val="left" w:leader="none" w:pos="819"/>
          <w:tab w:val="left" w:leader="none" w:pos="9398"/>
        </w:tabs>
        <w:spacing w:before="0" w:line="240" w:lineRule="auto"/>
        <w:ind w:left="396" w:firstLine="0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7.5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34" w:w="11909" w:orient="portrait"/>
      <w:pgMar w:bottom="1440" w:top="1440" w:left="1440" w:right="1399.133858267717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5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qnOfUiPc7J3AlUKqE6/RhYXwp/Q==">CgMxLjAaHwoBMBIaChgICVIUChJ0YWJsZS5jM3Y3OXBtcm55d3UaHwoBMRIaChgICVIUChJ0YWJsZS5jc3AzbDQ2YTIwdTIaHwoBMhIaChgICVIUChJ0YWJsZS5qZDRiajBicjJsZzI4AHIhMVZ1MnRCVkIxX3RMRDdaWENZcEhDSWJBZXpwa2NPVEpa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